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A8A3" w14:textId="77777777" w:rsidR="00AA0EA0" w:rsidRDefault="00AA0EA0" w:rsidP="00AA0EA0">
      <w:pPr>
        <w:spacing w:before="100" w:beforeAutospacing="1" w:after="100" w:afterAutospacing="1" w:line="360" w:lineRule="auto"/>
        <w:rPr>
          <w:rFonts w:ascii="Amasis MT Pro Medium" w:eastAsia="Times New Roman" w:hAnsi="Amasis MT Pro Medium" w:cs="AngsanaUPC"/>
          <w:sz w:val="27"/>
          <w:szCs w:val="27"/>
        </w:rPr>
      </w:pPr>
    </w:p>
    <w:p w14:paraId="227AE151" w14:textId="45401321" w:rsidR="00AA0EA0" w:rsidRPr="00AA0EA0" w:rsidRDefault="00AA0EA0" w:rsidP="00AA0EA0">
      <w:p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Raquel Symone is the powerhouse behind Raquel Symone Franchises LLC, and the visionary founder of UNKINKED™ — a wellness franchise designed to redefine how we recover, restore, and reclaim peak living. With deep roots in disciplined performance, Raquel has personally navigated the trial of stressful work cycles, competitive environments, and the fatigue that comes with pursuing excellence. But she refused to accept exhaustion as a rite of passage.</w:t>
      </w:r>
    </w:p>
    <w:p w14:paraId="5F229360" w14:textId="77777777" w:rsidR="00AA0EA0" w:rsidRPr="00AA0EA0" w:rsidRDefault="00AA0EA0" w:rsidP="00AA0EA0">
      <w:p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Driven by her passion for health and purpose, Raquel created UNKINKED™ to offer more than just a stretch session — she built a community, a movement, and a mindset. Every element of UNKINKED™ reflects her commitment to excellence without excess:</w:t>
      </w:r>
    </w:p>
    <w:p w14:paraId="4C7CB77F" w14:textId="77777777" w:rsidR="00AA0EA0" w:rsidRPr="00AA0EA0" w:rsidRDefault="00AA0EA0" w:rsidP="00AA0EA0">
      <w:pPr>
        <w:numPr>
          <w:ilvl w:val="0"/>
          <w:numId w:val="1"/>
        </w:num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Structure &amp; Discipline: Opening at 6AM, a midday reset ritual, and team-led stretch shifts support discipline as a lifestyle.</w:t>
      </w:r>
    </w:p>
    <w:p w14:paraId="67985302" w14:textId="77777777" w:rsidR="00AA0EA0" w:rsidRPr="00AA0EA0" w:rsidRDefault="00AA0EA0" w:rsidP="00AA0EA0">
      <w:pPr>
        <w:numPr>
          <w:ilvl w:val="0"/>
          <w:numId w:val="1"/>
        </w:num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Authenticity &amp; Impact: No fluff, no waste — just intentional systems that support real transformation for clients and staff alike.</w:t>
      </w:r>
    </w:p>
    <w:p w14:paraId="59B565B1" w14:textId="77777777" w:rsidR="00AA0EA0" w:rsidRPr="00AA0EA0" w:rsidRDefault="00AA0EA0" w:rsidP="00AA0EA0">
      <w:pPr>
        <w:numPr>
          <w:ilvl w:val="0"/>
          <w:numId w:val="1"/>
        </w:num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Sustainability &amp; Scalability: A lean, eco-conscious model built for franchise replication — so every UNKINKED™ location delivers the same signature quality.</w:t>
      </w:r>
    </w:p>
    <w:p w14:paraId="1F0B1BB5" w14:textId="77777777" w:rsidR="00AA0EA0" w:rsidRPr="00AA0EA0" w:rsidRDefault="00AA0EA0" w:rsidP="00AA0EA0">
      <w:pPr>
        <w:spacing w:before="100" w:beforeAutospacing="1" w:after="100" w:afterAutospacing="1" w:line="360" w:lineRule="auto"/>
        <w:rPr>
          <w:rFonts w:ascii="Amasis MT Pro Medium" w:eastAsia="Times New Roman" w:hAnsi="Amasis MT Pro Medium" w:cs="AngsanaUPC"/>
          <w:sz w:val="27"/>
          <w:szCs w:val="27"/>
        </w:rPr>
      </w:pPr>
      <w:r w:rsidRPr="00AA0EA0">
        <w:rPr>
          <w:rFonts w:ascii="Amasis MT Pro Medium" w:eastAsia="Times New Roman" w:hAnsi="Amasis MT Pro Medium" w:cs="AngsanaUPC"/>
          <w:sz w:val="27"/>
          <w:szCs w:val="27"/>
        </w:rPr>
        <w:t xml:space="preserve">Raquel’s vision for UNKINKED™ is simple: to empower people to live their lives unlocked. Her mission is to build a legacy of sustainable </w:t>
      </w:r>
      <w:proofErr w:type="gramStart"/>
      <w:r w:rsidRPr="00AA0EA0">
        <w:rPr>
          <w:rFonts w:ascii="Amasis MT Pro Medium" w:eastAsia="Times New Roman" w:hAnsi="Amasis MT Pro Medium" w:cs="AngsanaUPC"/>
          <w:sz w:val="27"/>
          <w:szCs w:val="27"/>
        </w:rPr>
        <w:t>wellness</w:t>
      </w:r>
      <w:proofErr w:type="gramEnd"/>
      <w:r w:rsidRPr="00AA0EA0">
        <w:rPr>
          <w:rFonts w:ascii="Amasis MT Pro Medium" w:eastAsia="Times New Roman" w:hAnsi="Amasis MT Pro Medium" w:cs="AngsanaUPC"/>
          <w:sz w:val="27"/>
          <w:szCs w:val="27"/>
        </w:rPr>
        <w:t xml:space="preserve"> that honors the body, the earth, and the drive within us all. She isn’t just launching studios — she’s unlocking potential, one stretch at a time.</w:t>
      </w:r>
    </w:p>
    <w:p w14:paraId="48A0644E" w14:textId="77777777" w:rsidR="001B0B1C" w:rsidRDefault="001B0B1C"/>
    <w:sectPr w:rsidR="001B0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AngsanaUPC">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904E5"/>
    <w:multiLevelType w:val="multilevel"/>
    <w:tmpl w:val="D18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04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A0"/>
    <w:rsid w:val="001B0B1C"/>
    <w:rsid w:val="00556D72"/>
    <w:rsid w:val="00AA0EA0"/>
    <w:rsid w:val="00FF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643"/>
  <w15:chartTrackingRefBased/>
  <w15:docId w15:val="{8C80380A-5407-4D15-8577-5E72E41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EA0"/>
    <w:rPr>
      <w:rFonts w:eastAsiaTheme="majorEastAsia" w:cstheme="majorBidi"/>
      <w:color w:val="272727" w:themeColor="text1" w:themeTint="D8"/>
    </w:rPr>
  </w:style>
  <w:style w:type="paragraph" w:styleId="Title">
    <w:name w:val="Title"/>
    <w:basedOn w:val="Normal"/>
    <w:next w:val="Normal"/>
    <w:link w:val="TitleChar"/>
    <w:uiPriority w:val="10"/>
    <w:qFormat/>
    <w:rsid w:val="00AA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EA0"/>
    <w:pPr>
      <w:spacing w:before="160"/>
      <w:jc w:val="center"/>
    </w:pPr>
    <w:rPr>
      <w:i/>
      <w:iCs/>
      <w:color w:val="404040" w:themeColor="text1" w:themeTint="BF"/>
    </w:rPr>
  </w:style>
  <w:style w:type="character" w:customStyle="1" w:styleId="QuoteChar">
    <w:name w:val="Quote Char"/>
    <w:basedOn w:val="DefaultParagraphFont"/>
    <w:link w:val="Quote"/>
    <w:uiPriority w:val="29"/>
    <w:rsid w:val="00AA0EA0"/>
    <w:rPr>
      <w:i/>
      <w:iCs/>
      <w:color w:val="404040" w:themeColor="text1" w:themeTint="BF"/>
    </w:rPr>
  </w:style>
  <w:style w:type="paragraph" w:styleId="ListParagraph">
    <w:name w:val="List Paragraph"/>
    <w:basedOn w:val="Normal"/>
    <w:uiPriority w:val="34"/>
    <w:qFormat/>
    <w:rsid w:val="00AA0EA0"/>
    <w:pPr>
      <w:ind w:left="720"/>
      <w:contextualSpacing/>
    </w:pPr>
  </w:style>
  <w:style w:type="character" w:styleId="IntenseEmphasis">
    <w:name w:val="Intense Emphasis"/>
    <w:basedOn w:val="DefaultParagraphFont"/>
    <w:uiPriority w:val="21"/>
    <w:qFormat/>
    <w:rsid w:val="00AA0EA0"/>
    <w:rPr>
      <w:i/>
      <w:iCs/>
      <w:color w:val="2F5496" w:themeColor="accent1" w:themeShade="BF"/>
    </w:rPr>
  </w:style>
  <w:style w:type="paragraph" w:styleId="IntenseQuote">
    <w:name w:val="Intense Quote"/>
    <w:basedOn w:val="Normal"/>
    <w:next w:val="Normal"/>
    <w:link w:val="IntenseQuoteChar"/>
    <w:uiPriority w:val="30"/>
    <w:qFormat/>
    <w:rsid w:val="00AA0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EA0"/>
    <w:rPr>
      <w:i/>
      <w:iCs/>
      <w:color w:val="2F5496" w:themeColor="accent1" w:themeShade="BF"/>
    </w:rPr>
  </w:style>
  <w:style w:type="character" w:styleId="IntenseReference">
    <w:name w:val="Intense Reference"/>
    <w:basedOn w:val="DefaultParagraphFont"/>
    <w:uiPriority w:val="32"/>
    <w:qFormat/>
    <w:rsid w:val="00AA0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6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Symone</dc:creator>
  <cp:keywords/>
  <dc:description/>
  <cp:lastModifiedBy>Raquel Symone</cp:lastModifiedBy>
  <cp:revision>1</cp:revision>
  <dcterms:created xsi:type="dcterms:W3CDTF">2025-07-05T05:25:00Z</dcterms:created>
  <dcterms:modified xsi:type="dcterms:W3CDTF">2025-07-05T05:28:00Z</dcterms:modified>
</cp:coreProperties>
</file>